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51E3" w14:textId="13612B83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4627">
        <w:rPr>
          <w:rFonts w:ascii="Times New Roman" w:hAnsi="Times New Roman" w:cs="Times New Roman"/>
          <w:b/>
          <w:i/>
          <w:sz w:val="24"/>
          <w:szCs w:val="24"/>
        </w:rPr>
        <w:t>Sprawozdanie z realizacji uchwał podjętych na sesji Rady Miejskiej w Czechowicach-Dziedzicach w</w:t>
      </w:r>
      <w:r w:rsidR="00D5322E" w:rsidRPr="005B4627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5B4627">
        <w:rPr>
          <w:rFonts w:ascii="Times New Roman" w:hAnsi="Times New Roman" w:cs="Times New Roman"/>
          <w:b/>
          <w:i/>
          <w:sz w:val="24"/>
          <w:szCs w:val="24"/>
        </w:rPr>
        <w:t>dniu 30 września 2025 r.</w:t>
      </w:r>
    </w:p>
    <w:p w14:paraId="550335E0" w14:textId="77777777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736A5FE" w14:textId="77777777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4627">
        <w:rPr>
          <w:rFonts w:ascii="Times New Roman" w:hAnsi="Times New Roman" w:cs="Times New Roman"/>
          <w:bCs/>
          <w:i/>
          <w:sz w:val="24"/>
          <w:szCs w:val="24"/>
        </w:rPr>
        <w:t>- nr XXII/218/25 w sprawie zmiany wieloletniej prognozy finansowej Gminy Czechowice-Dziedzice,</w:t>
      </w:r>
    </w:p>
    <w:p w14:paraId="1C1B0A36" w14:textId="5DA60010" w:rsidR="000B59FA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B4627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realizacji, włączono ją w wieloletnią prognozę finansową, przekazano merytorycznym wydziałom i jednostkom.</w:t>
      </w:r>
    </w:p>
    <w:p w14:paraId="5A118FE9" w14:textId="77777777" w:rsidR="005B4627" w:rsidRPr="005B4627" w:rsidRDefault="005B4627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4636FB7" w14:textId="77777777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4627">
        <w:rPr>
          <w:rFonts w:ascii="Times New Roman" w:hAnsi="Times New Roman" w:cs="Times New Roman"/>
          <w:bCs/>
          <w:i/>
          <w:sz w:val="24"/>
          <w:szCs w:val="24"/>
        </w:rPr>
        <w:t>- nr XXII/219/25 w sprawie zmian w budżecie Gminy na rok 2025,</w:t>
      </w:r>
    </w:p>
    <w:p w14:paraId="6FF866E3" w14:textId="68DA392B" w:rsidR="000B59FA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B4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Uchwała przyjęta do realizacji. Treść uchwały ogłoszono</w:t>
      </w:r>
      <w:r w:rsidRPr="005B462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5B46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4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5736</w:t>
      </w:r>
      <w:r w:rsidRPr="005B46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4627">
        <w:rPr>
          <w:rFonts w:ascii="Times New Roman" w:hAnsi="Times New Roman" w:cs="Times New Roman"/>
          <w:b/>
          <w:i/>
          <w:iCs/>
          <w:sz w:val="24"/>
          <w:szCs w:val="24"/>
        </w:rPr>
        <w:t>w dniu 10.10.2025 r. Przekazano ją do realizacji wybranym wydziałom i</w:t>
      </w:r>
      <w:r w:rsidR="00D5322E" w:rsidRPr="005B4627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Pr="005B4627">
        <w:rPr>
          <w:rFonts w:ascii="Times New Roman" w:hAnsi="Times New Roman" w:cs="Times New Roman"/>
          <w:b/>
          <w:i/>
          <w:iCs/>
          <w:sz w:val="24"/>
          <w:szCs w:val="24"/>
        </w:rPr>
        <w:t>jednostkom Urzędu Miejskiego – do końca roku budżetowego.</w:t>
      </w:r>
    </w:p>
    <w:p w14:paraId="7124AAC5" w14:textId="77777777" w:rsidR="005B4627" w:rsidRPr="005B4627" w:rsidRDefault="005B4627" w:rsidP="005B46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90142B" w14:textId="59153FDB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4627">
        <w:rPr>
          <w:rFonts w:ascii="Times New Roman" w:hAnsi="Times New Roman" w:cs="Times New Roman"/>
          <w:bCs/>
          <w:i/>
          <w:sz w:val="24"/>
          <w:szCs w:val="24"/>
        </w:rPr>
        <w:t>- nr XXII/220/25 w sprawie udzielenia dotacji celowej na prace konserwatorsko-restauratorskie  przy</w:t>
      </w:r>
      <w:r w:rsidR="00D5322E" w:rsidRPr="005B4627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5B4627">
        <w:rPr>
          <w:rFonts w:ascii="Times New Roman" w:hAnsi="Times New Roman" w:cs="Times New Roman"/>
          <w:bCs/>
          <w:i/>
          <w:sz w:val="24"/>
          <w:szCs w:val="24"/>
        </w:rPr>
        <w:t>zabytku wpisanym do rejestru zabytków,</w:t>
      </w:r>
    </w:p>
    <w:p w14:paraId="25D399D2" w14:textId="78F20B33" w:rsidR="000B59FA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4627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03D1C2E8" w14:textId="77777777" w:rsidR="005B4627" w:rsidRPr="005B4627" w:rsidRDefault="005B4627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1C0DEE3" w14:textId="4CC93296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4627">
        <w:rPr>
          <w:rFonts w:ascii="Times New Roman" w:hAnsi="Times New Roman" w:cs="Times New Roman"/>
          <w:bCs/>
          <w:i/>
          <w:sz w:val="24"/>
          <w:szCs w:val="24"/>
        </w:rPr>
        <w:t>- nr XXII/221/25 zmieniającą uchwałę w sprawie udzielenia przez Gminę Czechowice-Dziedzice pomocy finansowej w formie dotacji celowej dla Powiatu Bielskiego, przeznaczonej na pokrycie części kosztów zadania pn.: „Wymiana nawierzchni chodnika (wraz z wymianą krawężników i obrzeży) zlokalizowanego w ciągu DP 4463S ul. Szkolnej w Czechowicach-Dziedzicach na odc. od ul. Hożej do</w:t>
      </w:r>
      <w:r w:rsidR="00D5322E" w:rsidRPr="005B4627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5B4627">
        <w:rPr>
          <w:rFonts w:ascii="Times New Roman" w:hAnsi="Times New Roman" w:cs="Times New Roman"/>
          <w:bCs/>
          <w:i/>
          <w:sz w:val="24"/>
          <w:szCs w:val="24"/>
        </w:rPr>
        <w:t>ul.</w:t>
      </w:r>
      <w:r w:rsidR="00D5322E" w:rsidRPr="005B4627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5B4627">
        <w:rPr>
          <w:rFonts w:ascii="Times New Roman" w:hAnsi="Times New Roman" w:cs="Times New Roman"/>
          <w:bCs/>
          <w:i/>
          <w:sz w:val="24"/>
          <w:szCs w:val="24"/>
        </w:rPr>
        <w:t>Węglowej”,</w:t>
      </w:r>
    </w:p>
    <w:p w14:paraId="154AE2D0" w14:textId="2F700EBC" w:rsidR="000B59FA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4627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225F013E" w14:textId="77777777" w:rsidR="005B4627" w:rsidRPr="005B4627" w:rsidRDefault="005B4627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EC10F0" w14:textId="77777777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4627">
        <w:rPr>
          <w:rFonts w:ascii="Times New Roman" w:hAnsi="Times New Roman" w:cs="Times New Roman"/>
          <w:bCs/>
          <w:i/>
          <w:sz w:val="24"/>
          <w:szCs w:val="24"/>
        </w:rPr>
        <w:t>- nr XXII/222/25 w sprawie zmiany statutu Miejskiego Domu Kultury w Czechowicach-Dziedzicach,</w:t>
      </w:r>
    </w:p>
    <w:p w14:paraId="442B6AEC" w14:textId="51B532F0" w:rsidR="000B59FA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B4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Uchwała porządkowa. Treść uchwały ogłoszono</w:t>
      </w:r>
      <w:r w:rsidRPr="005B462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5B46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4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5737</w:t>
      </w:r>
      <w:r w:rsidRPr="005B46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4627">
        <w:rPr>
          <w:rFonts w:ascii="Times New Roman" w:hAnsi="Times New Roman" w:cs="Times New Roman"/>
          <w:b/>
          <w:i/>
          <w:iCs/>
          <w:sz w:val="24"/>
          <w:szCs w:val="24"/>
        </w:rPr>
        <w:t>w dniu 10.10.2025 r.</w:t>
      </w:r>
    </w:p>
    <w:p w14:paraId="19880D55" w14:textId="77777777" w:rsidR="005B4627" w:rsidRPr="005B4627" w:rsidRDefault="005B4627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0B1B959" w14:textId="77777777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4627">
        <w:rPr>
          <w:rFonts w:ascii="Times New Roman" w:hAnsi="Times New Roman" w:cs="Times New Roman"/>
          <w:bCs/>
          <w:i/>
          <w:sz w:val="24"/>
          <w:szCs w:val="24"/>
        </w:rPr>
        <w:t>- nr XXII/223/25 w sprawie wyrażenia zgody na odpłatne nabycie działki,</w:t>
      </w:r>
    </w:p>
    <w:p w14:paraId="703A8A9E" w14:textId="26F2F531" w:rsidR="000B59FA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4627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6C5A6319" w14:textId="77777777" w:rsidR="005B4627" w:rsidRPr="005B4627" w:rsidRDefault="005B4627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3B21EC" w14:textId="77777777" w:rsid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4627">
        <w:rPr>
          <w:rFonts w:ascii="Times New Roman" w:hAnsi="Times New Roman" w:cs="Times New Roman"/>
          <w:bCs/>
          <w:i/>
          <w:sz w:val="24"/>
          <w:szCs w:val="24"/>
        </w:rPr>
        <w:t>- nr XXII/224/25 w sprawie wyrażenia zgody na odpłatne nabycie prawa użytkowania wieczystego działki,</w:t>
      </w:r>
    </w:p>
    <w:p w14:paraId="31E6CD3F" w14:textId="650C5C3B" w:rsidR="000B59FA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4627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12ECF5DD" w14:textId="77777777" w:rsidR="005B4627" w:rsidRPr="005B4627" w:rsidRDefault="005B4627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E5CC106" w14:textId="77777777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4627">
        <w:rPr>
          <w:rFonts w:ascii="Times New Roman" w:hAnsi="Times New Roman" w:cs="Times New Roman"/>
          <w:bCs/>
          <w:i/>
          <w:sz w:val="24"/>
          <w:szCs w:val="24"/>
        </w:rPr>
        <w:t>- nr XXII/225/25 w sprawie wyrażenia zgody na bezprzetargowe wynajęcie lokali użytkowych,</w:t>
      </w:r>
    </w:p>
    <w:p w14:paraId="3109A800" w14:textId="1F3FAD1F" w:rsidR="000B59FA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4627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6306CEE0" w14:textId="77777777" w:rsidR="005B4627" w:rsidRPr="005B4627" w:rsidRDefault="005B4627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7ED6AC" w14:textId="77777777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4627">
        <w:rPr>
          <w:rFonts w:ascii="Times New Roman" w:hAnsi="Times New Roman" w:cs="Times New Roman"/>
          <w:bCs/>
          <w:i/>
          <w:sz w:val="24"/>
          <w:szCs w:val="24"/>
        </w:rPr>
        <w:t>- nr XXII/226/25 w sprawie wyrażenia stanowiska dotyczącego wpisu do rejestru zabytków nieruchomych województwa śląskiego zespołu zabudowy dworca kolejowego w Czechowicach-Dziedzicach przy ul. Kolejowej.</w:t>
      </w:r>
    </w:p>
    <w:p w14:paraId="4EFE7A0C" w14:textId="77777777" w:rsidR="000B59FA" w:rsidRPr="005B4627" w:rsidRDefault="000B59FA" w:rsidP="005B46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4627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09390273" w14:textId="77777777" w:rsidR="004A1676" w:rsidRPr="005B4627" w:rsidRDefault="004A1676" w:rsidP="005B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1676" w:rsidRPr="005B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FA"/>
    <w:rsid w:val="00004027"/>
    <w:rsid w:val="000B0279"/>
    <w:rsid w:val="000B59FA"/>
    <w:rsid w:val="00245CA4"/>
    <w:rsid w:val="002E70C2"/>
    <w:rsid w:val="004A1676"/>
    <w:rsid w:val="005B4627"/>
    <w:rsid w:val="00D5322E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6B4E"/>
  <w15:chartTrackingRefBased/>
  <w15:docId w15:val="{D0D00A12-FCB2-4BFD-8F7B-121F8669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9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9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9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9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9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9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9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9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9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9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aniczyporuk</dc:creator>
  <cp:keywords/>
  <dc:description/>
  <cp:lastModifiedBy>aniczyporuk</cp:lastModifiedBy>
  <cp:revision>3</cp:revision>
  <dcterms:created xsi:type="dcterms:W3CDTF">2025-10-27T11:03:00Z</dcterms:created>
  <dcterms:modified xsi:type="dcterms:W3CDTF">2025-10-27T11:06:00Z</dcterms:modified>
</cp:coreProperties>
</file>