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E539" w14:textId="37FFB47C" w:rsidR="00BF34AA" w:rsidRDefault="00BF5BDB" w:rsidP="001F3459">
      <w:pPr>
        <w:tabs>
          <w:tab w:val="left" w:pos="29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</w:t>
      </w:r>
    </w:p>
    <w:p w14:paraId="60CD92FF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Uchwała Nr </w:t>
      </w:r>
    </w:p>
    <w:p w14:paraId="498D31EE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Rady Miejskiej w Czechowicach-Dziedzicach </w:t>
      </w:r>
    </w:p>
    <w:p w14:paraId="48C14383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</w:p>
    <w:p w14:paraId="3947E071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……………</w:t>
      </w:r>
    </w:p>
    <w:p w14:paraId="157A1F74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</w:p>
    <w:p w14:paraId="091554CC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ustalenia wynagrodzenia dla Burmistrza Czechowic-Dziedzic </w:t>
      </w:r>
    </w:p>
    <w:p w14:paraId="1262DDAB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</w:p>
    <w:p w14:paraId="75DEAE80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</w:p>
    <w:p w14:paraId="2931AEC6" w14:textId="080080E1" w:rsidR="00AD00B0" w:rsidRPr="00AD00B0" w:rsidRDefault="00BF34AA" w:rsidP="00AD00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Na podstawie art. 18 ust. 2 pkt 2  ustawy z dnia 8 marca 1990 r. o samorządzie gminnym 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Dz.U z 2025 r. poz. 1153), art. 8 ust. 2, art. 36 ust. 2, ust. 3 i ust. 4  ustawy z dnia 21 listopada 2008 r. o pracownikach samorządowych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Dz.U. z 2024 r. poz. 1135), w związku </w:t>
      </w:r>
      <w:r>
        <w:rPr>
          <w:rFonts w:ascii="Arial" w:hAnsi="Arial" w:cs="Arial"/>
          <w:sz w:val="20"/>
          <w:szCs w:val="20"/>
        </w:rPr>
        <w:br/>
        <w:t xml:space="preserve">z rozporządzeniem Rady Ministrów z dnia 25 października 2021 r.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wynagradzania pracowników samorządowych 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Dz.U. z 2024 r. poz. 1638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</w:t>
      </w:r>
      <w:r w:rsidR="00AD00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="00AD00B0" w:rsidRPr="00AD00B0">
        <w:rPr>
          <w:rFonts w:ascii="Arial" w:hAnsi="Arial" w:cs="Arial"/>
          <w:sz w:val="20"/>
          <w:szCs w:val="20"/>
        </w:rPr>
        <w:t>w związku z § 5 rozporządzenia Rady Ministrów z dnia 15 września 2025 r. zmieniającego rozporządzenie w sprawie wynagradzania pracowników samorządowych (Dz. U. poz. 1260)</w:t>
      </w:r>
    </w:p>
    <w:p w14:paraId="7AD96C57" w14:textId="720A9E3F" w:rsidR="00BF34AA" w:rsidRDefault="00BF34AA" w:rsidP="00BF34AA">
      <w:pPr>
        <w:jc w:val="both"/>
        <w:rPr>
          <w:rFonts w:ascii="Arial" w:hAnsi="Arial" w:cs="Arial"/>
          <w:sz w:val="20"/>
          <w:szCs w:val="20"/>
        </w:rPr>
      </w:pPr>
    </w:p>
    <w:p w14:paraId="021E51F3" w14:textId="77777777" w:rsidR="00BF34AA" w:rsidRDefault="00BF34AA" w:rsidP="00BF34AA">
      <w:pPr>
        <w:jc w:val="both"/>
        <w:rPr>
          <w:rFonts w:ascii="Arial" w:hAnsi="Arial" w:cs="Arial"/>
          <w:sz w:val="20"/>
          <w:szCs w:val="20"/>
        </w:rPr>
      </w:pPr>
    </w:p>
    <w:p w14:paraId="603A92FE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Rada Miejska w Czechowicach-Dziedzicach</w:t>
      </w:r>
    </w:p>
    <w:p w14:paraId="42261190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uchwala:</w:t>
      </w:r>
    </w:p>
    <w:p w14:paraId="497C9262" w14:textId="77777777" w:rsidR="00BF34AA" w:rsidRDefault="00BF34AA" w:rsidP="00BF34AA">
      <w:pPr>
        <w:jc w:val="center"/>
        <w:rPr>
          <w:rFonts w:ascii="Arial" w:hAnsi="Arial" w:cs="Arial"/>
          <w:b/>
          <w:sz w:val="20"/>
          <w:szCs w:val="20"/>
        </w:rPr>
      </w:pPr>
    </w:p>
    <w:p w14:paraId="4B08A7F8" w14:textId="77777777" w:rsidR="00BF34AA" w:rsidRDefault="00BF34AA" w:rsidP="00BF34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1.</w:t>
      </w:r>
      <w:r>
        <w:rPr>
          <w:rFonts w:ascii="Arial" w:hAnsi="Arial" w:cs="Arial"/>
          <w:sz w:val="20"/>
          <w:szCs w:val="20"/>
        </w:rPr>
        <w:t xml:space="preserve"> 1. Ustala się Burmistrzowi Czechowic-Dziedzic wynagrodzenie miesięczne w następującej wysokości: </w:t>
      </w:r>
    </w:p>
    <w:p w14:paraId="2620C44A" w14:textId="77777777" w:rsidR="00BF34AA" w:rsidRPr="00090659" w:rsidRDefault="00BF34AA" w:rsidP="00BF34A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90659">
        <w:rPr>
          <w:rFonts w:ascii="Arial" w:hAnsi="Arial" w:cs="Arial"/>
          <w:sz w:val="20"/>
          <w:szCs w:val="20"/>
        </w:rPr>
        <w:t>1) wynagrodzenie zasadnicze w wysokości 100% maksymalnego poziomu wynagrodzenia</w:t>
      </w:r>
    </w:p>
    <w:p w14:paraId="521713A3" w14:textId="77777777" w:rsidR="00BF34AA" w:rsidRPr="00090659" w:rsidRDefault="00BF34AA" w:rsidP="00BF34AA">
      <w:pPr>
        <w:jc w:val="both"/>
        <w:rPr>
          <w:rFonts w:ascii="Arial" w:hAnsi="Arial" w:cs="Arial"/>
          <w:sz w:val="20"/>
          <w:szCs w:val="20"/>
        </w:rPr>
      </w:pPr>
      <w:r w:rsidRPr="00090659">
        <w:rPr>
          <w:rFonts w:ascii="Arial" w:hAnsi="Arial" w:cs="Arial"/>
          <w:sz w:val="20"/>
          <w:szCs w:val="20"/>
        </w:rPr>
        <w:t>zasadniczego określonego w załączniku nr 1 do rozporządzenia Rady Ministrów z dnia</w:t>
      </w:r>
      <w:r>
        <w:rPr>
          <w:rFonts w:ascii="Arial" w:hAnsi="Arial" w:cs="Arial"/>
          <w:sz w:val="20"/>
          <w:szCs w:val="20"/>
        </w:rPr>
        <w:t xml:space="preserve"> </w:t>
      </w:r>
      <w:r w:rsidRPr="00090659">
        <w:rPr>
          <w:rFonts w:ascii="Arial" w:hAnsi="Arial" w:cs="Arial"/>
          <w:sz w:val="20"/>
          <w:szCs w:val="20"/>
        </w:rPr>
        <w:t xml:space="preserve">25 października 2021 r. w sprawie wynagradzania pracowników samorządowych, dla burmistrza w gminie powyżej </w:t>
      </w:r>
      <w:r>
        <w:rPr>
          <w:rFonts w:ascii="Arial" w:hAnsi="Arial" w:cs="Arial"/>
          <w:sz w:val="20"/>
          <w:szCs w:val="20"/>
        </w:rPr>
        <w:br/>
      </w:r>
      <w:r w:rsidRPr="00090659">
        <w:rPr>
          <w:rFonts w:ascii="Arial" w:hAnsi="Arial" w:cs="Arial"/>
          <w:sz w:val="20"/>
          <w:szCs w:val="20"/>
        </w:rPr>
        <w:t>15 tys. do 100 tys. mieszkańców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A593C5D" w14:textId="77777777" w:rsidR="00BF34AA" w:rsidRDefault="00BF34AA" w:rsidP="00BF34A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90659">
        <w:rPr>
          <w:rFonts w:ascii="Arial" w:hAnsi="Arial" w:cs="Arial"/>
          <w:sz w:val="20"/>
          <w:szCs w:val="20"/>
        </w:rPr>
        <w:t xml:space="preserve">2) dodatek funkcyjny w wysokości 100% maksymalnego poziomu dodatku funkcyjnego określonego w załączniku nr 1 do rozporządzenia Rady Ministrów z dnia 25 października 2021 r. </w:t>
      </w:r>
      <w:r>
        <w:rPr>
          <w:rFonts w:ascii="Arial" w:hAnsi="Arial" w:cs="Arial"/>
          <w:sz w:val="20"/>
          <w:szCs w:val="20"/>
        </w:rPr>
        <w:br/>
      </w:r>
      <w:r w:rsidRPr="00090659">
        <w:rPr>
          <w:rFonts w:ascii="Arial" w:hAnsi="Arial" w:cs="Arial"/>
          <w:sz w:val="20"/>
          <w:szCs w:val="20"/>
        </w:rPr>
        <w:t xml:space="preserve">w sprawie wynagradzania pracowników samorządowych, dla burmistrza w gminie powyżej 15 tys. do 100 tys. mieszkańców. </w:t>
      </w:r>
    </w:p>
    <w:p w14:paraId="2C6DA80F" w14:textId="77777777" w:rsidR="00BF34AA" w:rsidRDefault="00BF34AA" w:rsidP="00BF34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Ponadto Burmistrzowi Czechowic-Dziedzic  przysługuje dodatek specjalny oraz dodatek za wieloletnią pracę zgodnie z obowiązującymi przepisami prawa. </w:t>
      </w:r>
    </w:p>
    <w:p w14:paraId="6145DD7C" w14:textId="165CFC27" w:rsidR="00081BD3" w:rsidRPr="001C60B0" w:rsidRDefault="00081BD3" w:rsidP="00BF34A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6B399B" w14:textId="77777777" w:rsidR="00BF34AA" w:rsidRDefault="00BF34AA" w:rsidP="00BF34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2. </w:t>
      </w:r>
      <w:r>
        <w:rPr>
          <w:rFonts w:ascii="Arial" w:hAnsi="Arial" w:cs="Arial"/>
          <w:sz w:val="20"/>
          <w:szCs w:val="20"/>
        </w:rPr>
        <w:t xml:space="preserve">Wykonanie uchwały powierza się </w:t>
      </w:r>
      <w:r w:rsidRPr="00A748E8">
        <w:rPr>
          <w:rFonts w:ascii="Arial" w:hAnsi="Arial" w:cs="Arial"/>
          <w:sz w:val="20"/>
          <w:szCs w:val="20"/>
        </w:rPr>
        <w:t>Przewodniczącemu Rady Miejskiej w Czechowicach-Dziedzicach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F8DCB18" w14:textId="77777777" w:rsidR="00BF34AA" w:rsidRDefault="00BF34AA" w:rsidP="00BF34AA">
      <w:pPr>
        <w:jc w:val="both"/>
        <w:rPr>
          <w:rFonts w:ascii="Arial" w:hAnsi="Arial" w:cs="Arial"/>
          <w:b/>
          <w:sz w:val="20"/>
          <w:szCs w:val="20"/>
        </w:rPr>
      </w:pPr>
    </w:p>
    <w:p w14:paraId="5DB5451D" w14:textId="77777777" w:rsidR="00BF34AA" w:rsidRDefault="00BF34AA" w:rsidP="00BF34A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3. </w:t>
      </w:r>
      <w:r>
        <w:rPr>
          <w:rFonts w:ascii="Arial" w:hAnsi="Arial" w:cs="Arial"/>
          <w:bCs/>
          <w:sz w:val="20"/>
          <w:szCs w:val="20"/>
        </w:rPr>
        <w:t xml:space="preserve">Traci moc uchwała nr I/7/24 Rady Miejskiej w Czechowicach-Dziedzicach z dnia 6 maja  2024 r. </w:t>
      </w:r>
      <w:r>
        <w:rPr>
          <w:rFonts w:ascii="Arial" w:hAnsi="Arial" w:cs="Arial"/>
          <w:bCs/>
          <w:sz w:val="20"/>
          <w:szCs w:val="20"/>
        </w:rPr>
        <w:br/>
        <w:t>w</w:t>
      </w:r>
      <w:r w:rsidRPr="003A242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sprawie ustalenia wynagrodzenia dla Burmistrza Czechowic-Dziedzic.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E294ADF" w14:textId="77777777" w:rsidR="00BF34AA" w:rsidRDefault="00BF34AA" w:rsidP="00BF34AA">
      <w:pPr>
        <w:jc w:val="both"/>
        <w:rPr>
          <w:rFonts w:ascii="Arial" w:hAnsi="Arial" w:cs="Arial"/>
          <w:b/>
          <w:sz w:val="20"/>
          <w:szCs w:val="20"/>
        </w:rPr>
      </w:pPr>
    </w:p>
    <w:p w14:paraId="7E30633E" w14:textId="77777777" w:rsidR="00AD00B0" w:rsidRDefault="00BF34AA" w:rsidP="00BF34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4. </w:t>
      </w:r>
      <w:r>
        <w:rPr>
          <w:rFonts w:ascii="Arial" w:hAnsi="Arial" w:cs="Arial"/>
          <w:sz w:val="20"/>
          <w:szCs w:val="20"/>
        </w:rPr>
        <w:t>Uchwała wchodzi w życie z dniem podjęcia</w:t>
      </w:r>
      <w:r w:rsidR="00914A0D">
        <w:rPr>
          <w:rFonts w:ascii="Arial" w:hAnsi="Arial" w:cs="Arial"/>
          <w:sz w:val="20"/>
          <w:szCs w:val="20"/>
        </w:rPr>
        <w:t xml:space="preserve">. </w:t>
      </w:r>
    </w:p>
    <w:p w14:paraId="689D8D8F" w14:textId="77777777" w:rsidR="00AD00B0" w:rsidRDefault="00AD00B0" w:rsidP="00BF34AA">
      <w:pPr>
        <w:jc w:val="both"/>
        <w:rPr>
          <w:rFonts w:ascii="Arial" w:hAnsi="Arial" w:cs="Arial"/>
          <w:sz w:val="20"/>
          <w:szCs w:val="20"/>
        </w:rPr>
      </w:pPr>
    </w:p>
    <w:p w14:paraId="2319B051" w14:textId="3DD6DEFF" w:rsidR="00BF34AA" w:rsidRPr="00AD00B0" w:rsidRDefault="00AD00B0" w:rsidP="00BF34AA">
      <w:pPr>
        <w:jc w:val="both"/>
        <w:rPr>
          <w:rFonts w:ascii="Arial" w:hAnsi="Arial" w:cs="Arial"/>
          <w:sz w:val="20"/>
          <w:szCs w:val="20"/>
        </w:rPr>
      </w:pPr>
      <w:r w:rsidRPr="00AD00B0">
        <w:rPr>
          <w:rFonts w:ascii="Arial" w:hAnsi="Arial" w:cs="Arial"/>
          <w:b/>
          <w:bCs/>
          <w:sz w:val="20"/>
          <w:szCs w:val="20"/>
        </w:rPr>
        <w:t>§ 5.</w:t>
      </w:r>
      <w:r>
        <w:rPr>
          <w:rFonts w:ascii="Arial" w:hAnsi="Arial" w:cs="Arial"/>
          <w:sz w:val="20"/>
          <w:szCs w:val="20"/>
        </w:rPr>
        <w:t xml:space="preserve"> </w:t>
      </w:r>
      <w:r w:rsidR="00BF34AA">
        <w:rPr>
          <w:rFonts w:ascii="Arial" w:hAnsi="Arial" w:cs="Arial"/>
          <w:sz w:val="20"/>
          <w:szCs w:val="20"/>
        </w:rPr>
        <w:t xml:space="preserve"> </w:t>
      </w:r>
      <w:r w:rsidRPr="00AD00B0">
        <w:rPr>
          <w:rFonts w:ascii="Arial" w:hAnsi="Arial" w:cs="Arial"/>
          <w:sz w:val="20"/>
          <w:szCs w:val="20"/>
        </w:rPr>
        <w:t>Wysokość wynagrodzenia miesięcznego określona w  § 1 przysługuje Burmistrzowi Czechowic-Dziedzic od dnia  1 lipca 2025 r.</w:t>
      </w:r>
    </w:p>
    <w:p w14:paraId="2B8DE0C1" w14:textId="77777777" w:rsidR="00BF34AA" w:rsidRDefault="00BF34AA" w:rsidP="00BF34AA"/>
    <w:p w14:paraId="0E1376F8" w14:textId="77777777" w:rsidR="00AC43ED" w:rsidRDefault="00AC43ED"/>
    <w:p w14:paraId="02398F66" w14:textId="77777777" w:rsidR="0034764F" w:rsidRDefault="0034764F"/>
    <w:p w14:paraId="0B32DDAE" w14:textId="77777777" w:rsidR="0034764F" w:rsidRDefault="0034764F"/>
    <w:p w14:paraId="7274FEBB" w14:textId="77777777" w:rsidR="0034764F" w:rsidRDefault="0034764F"/>
    <w:p w14:paraId="4D72C127" w14:textId="77777777" w:rsidR="0034764F" w:rsidRDefault="0034764F"/>
    <w:p w14:paraId="3FE859BB" w14:textId="77777777" w:rsidR="0034764F" w:rsidRDefault="0034764F"/>
    <w:p w14:paraId="2A262BBF" w14:textId="77777777" w:rsidR="0034764F" w:rsidRDefault="0034764F"/>
    <w:p w14:paraId="7ADEE5BB" w14:textId="77777777" w:rsidR="0034764F" w:rsidRDefault="0034764F"/>
    <w:p w14:paraId="739F637F" w14:textId="77777777" w:rsidR="0034764F" w:rsidRDefault="0034764F"/>
    <w:p w14:paraId="04E9C3CE" w14:textId="77777777" w:rsidR="0034764F" w:rsidRDefault="0034764F"/>
    <w:p w14:paraId="6161797B" w14:textId="77777777" w:rsidR="0034764F" w:rsidRDefault="0034764F"/>
    <w:p w14:paraId="4E166353" w14:textId="77777777" w:rsidR="0034764F" w:rsidRDefault="0034764F"/>
    <w:p w14:paraId="0A42568B" w14:textId="77777777" w:rsidR="0034764F" w:rsidRDefault="0034764F"/>
    <w:p w14:paraId="733E4464" w14:textId="77777777" w:rsidR="00EA310B" w:rsidRDefault="00EA310B"/>
    <w:p w14:paraId="48DA0509" w14:textId="0D468ADB" w:rsidR="00EA310B" w:rsidRDefault="00EA310B" w:rsidP="00EA310B">
      <w:pPr>
        <w:jc w:val="center"/>
        <w:rPr>
          <w:rFonts w:ascii="Arial" w:hAnsi="Arial" w:cs="Arial"/>
          <w:b/>
          <w:bCs/>
        </w:rPr>
      </w:pPr>
      <w:r w:rsidRPr="00EA310B">
        <w:rPr>
          <w:rFonts w:ascii="Arial" w:hAnsi="Arial" w:cs="Arial"/>
          <w:b/>
          <w:bCs/>
        </w:rPr>
        <w:t>U Z A S A D N I E N I E</w:t>
      </w:r>
    </w:p>
    <w:p w14:paraId="428E9D34" w14:textId="77777777" w:rsidR="00EA310B" w:rsidRPr="00EA310B" w:rsidRDefault="00EA310B" w:rsidP="00EA310B">
      <w:pPr>
        <w:jc w:val="center"/>
        <w:rPr>
          <w:rFonts w:ascii="Arial" w:hAnsi="Arial" w:cs="Arial"/>
          <w:b/>
          <w:bCs/>
        </w:rPr>
      </w:pPr>
    </w:p>
    <w:p w14:paraId="00EC9012" w14:textId="77777777" w:rsidR="0034764F" w:rsidRDefault="0034764F" w:rsidP="0034764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22 września 2025 roku została opublikowana nowelizacja rozporządzenia w sprawie wynagradzania pracowników samorządowych, która aktualizuje maksymalne kwoty wynagrodzeń zasadniczych i dodatków funkcyjnych. Zmiany obejmą płace od 1 lipca 2025 roku, przy zachowaniu dotychczasowych warunków płacowych.</w:t>
      </w:r>
    </w:p>
    <w:p w14:paraId="0E5FA828" w14:textId="77777777" w:rsidR="0034764F" w:rsidRPr="002A220B" w:rsidRDefault="0034764F" w:rsidP="0034764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2A220B">
        <w:rPr>
          <w:rFonts w:ascii="Arial" w:hAnsi="Arial" w:cs="Arial"/>
        </w:rPr>
        <w:t xml:space="preserve">Ustalanie wynagrodzenia burmistrza należy do wyłącznej właściwości rady </w:t>
      </w:r>
      <w:r>
        <w:rPr>
          <w:rFonts w:ascii="Arial" w:hAnsi="Arial" w:cs="Arial"/>
        </w:rPr>
        <w:t>miejskiej</w:t>
      </w:r>
      <w:r w:rsidRPr="002A220B">
        <w:rPr>
          <w:rFonts w:ascii="Arial" w:hAnsi="Arial" w:cs="Arial"/>
        </w:rPr>
        <w:t xml:space="preserve"> - art. 18 ust. 2 pkt 2 ustawy z dnia 8 marca 1990 roku </w:t>
      </w:r>
      <w:r w:rsidRPr="002A220B">
        <w:rPr>
          <w:rFonts w:ascii="Arial" w:hAnsi="Arial" w:cs="Arial"/>
          <w:i/>
          <w:iCs/>
        </w:rPr>
        <w:t>o samorządzie gminnym</w:t>
      </w:r>
      <w:r w:rsidRPr="002A220B">
        <w:rPr>
          <w:rFonts w:ascii="Arial" w:hAnsi="Arial" w:cs="Arial"/>
        </w:rPr>
        <w:t xml:space="preserve"> (tekst jedn</w:t>
      </w:r>
      <w:r>
        <w:rPr>
          <w:rFonts w:ascii="Arial" w:hAnsi="Arial" w:cs="Arial"/>
        </w:rPr>
        <w:t xml:space="preserve">. </w:t>
      </w:r>
      <w:r w:rsidRPr="002A220B">
        <w:rPr>
          <w:rFonts w:ascii="Arial" w:hAnsi="Arial" w:cs="Arial"/>
        </w:rPr>
        <w:t>Dz. U. z</w:t>
      </w:r>
      <w:r>
        <w:rPr>
          <w:rFonts w:ascii="Arial" w:hAnsi="Arial" w:cs="Arial"/>
        </w:rPr>
        <w:t> </w:t>
      </w:r>
      <w:r w:rsidRPr="002A220B">
        <w:rPr>
          <w:rFonts w:ascii="Arial" w:hAnsi="Arial" w:cs="Arial"/>
        </w:rPr>
        <w:t>2025 roku poz. 1153).</w:t>
      </w:r>
    </w:p>
    <w:p w14:paraId="06C2C10E" w14:textId="77777777" w:rsidR="0034764F" w:rsidRPr="002A220B" w:rsidRDefault="0034764F" w:rsidP="0034764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2A220B">
        <w:rPr>
          <w:rFonts w:ascii="Arial" w:hAnsi="Arial" w:cs="Arial"/>
        </w:rPr>
        <w:t xml:space="preserve">Zgodnie z art. 36 ust. 2, 3 i 4 ustawy z dnia 21 listopada 2008 roku </w:t>
      </w:r>
      <w:r w:rsidRPr="002A220B">
        <w:rPr>
          <w:rFonts w:ascii="Arial" w:hAnsi="Arial" w:cs="Arial"/>
          <w:i/>
          <w:iCs/>
        </w:rPr>
        <w:t xml:space="preserve">o pracownikach samorządowych </w:t>
      </w:r>
      <w:r w:rsidRPr="002A220B">
        <w:rPr>
          <w:rFonts w:ascii="Arial" w:hAnsi="Arial" w:cs="Arial"/>
        </w:rPr>
        <w:t xml:space="preserve">(tekst jedn. Dz. U. z 2024 roku poz. 1135) na wynagrodzenie miesięczne burmistrza składają się: wynagrodzenie zasadnicze, dodatek specjalny, dodatek funkcyjny i dodatek za wieloletnią pracę. </w:t>
      </w:r>
    </w:p>
    <w:p w14:paraId="7874EFBD" w14:textId="77777777" w:rsidR="0034764F" w:rsidRPr="002A220B" w:rsidRDefault="0034764F" w:rsidP="0034764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2A220B">
        <w:rPr>
          <w:rFonts w:ascii="Arial" w:hAnsi="Arial" w:cs="Arial"/>
        </w:rPr>
        <w:t xml:space="preserve">Maksymalny poziom wynagrodzenia zasadniczego, maksymalny poziom dodatku funkcyjnego oraz wysokość dodatku specjalnego określają przepisy rozporządzenia Rady Ministrów z dnia 25 października 2021 roku </w:t>
      </w:r>
      <w:r w:rsidRPr="002A220B">
        <w:rPr>
          <w:rFonts w:ascii="Arial" w:hAnsi="Arial" w:cs="Arial"/>
          <w:i/>
          <w:iCs/>
        </w:rPr>
        <w:t xml:space="preserve">w sprawie wynagradzania pracowników samorządowych </w:t>
      </w:r>
      <w:r w:rsidRPr="002A220B">
        <w:rPr>
          <w:rFonts w:ascii="Arial" w:hAnsi="Arial" w:cs="Arial"/>
        </w:rPr>
        <w:t xml:space="preserve">(tekst jedn. Dz. U. z  2024 roku poz. 1638 ze zm.). </w:t>
      </w:r>
    </w:p>
    <w:p w14:paraId="391E3051" w14:textId="77777777" w:rsidR="0034764F" w:rsidRPr="002A220B" w:rsidRDefault="0034764F" w:rsidP="0034764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2A220B">
        <w:rPr>
          <w:rFonts w:ascii="Arial" w:hAnsi="Arial" w:cs="Arial"/>
        </w:rPr>
        <w:t>Wysokość poszczególnych składników wynagrodzenia</w:t>
      </w:r>
      <w:r>
        <w:rPr>
          <w:rFonts w:ascii="Arial" w:hAnsi="Arial" w:cs="Arial"/>
        </w:rPr>
        <w:t xml:space="preserve"> w projekcie uchwały</w:t>
      </w:r>
      <w:r w:rsidRPr="002A22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określa się poprzez odniesienie do </w:t>
      </w:r>
      <w:r w:rsidRPr="002A220B">
        <w:rPr>
          <w:rFonts w:ascii="Arial" w:hAnsi="Arial" w:cs="Arial"/>
        </w:rPr>
        <w:t>limit</w:t>
      </w:r>
      <w:r>
        <w:rPr>
          <w:rFonts w:ascii="Arial" w:hAnsi="Arial" w:cs="Arial"/>
        </w:rPr>
        <w:t>ów</w:t>
      </w:r>
      <w:r w:rsidRPr="002A220B">
        <w:rPr>
          <w:rFonts w:ascii="Arial" w:hAnsi="Arial" w:cs="Arial"/>
        </w:rPr>
        <w:t xml:space="preserve"> wynikających z przepisów wspomnianego rozporządzenia</w:t>
      </w:r>
      <w:r>
        <w:rPr>
          <w:rFonts w:ascii="Arial" w:hAnsi="Arial" w:cs="Arial"/>
        </w:rPr>
        <w:t>.</w:t>
      </w:r>
    </w:p>
    <w:p w14:paraId="56305F07" w14:textId="77777777" w:rsidR="0034764F" w:rsidRPr="00220BD9" w:rsidRDefault="0034764F" w:rsidP="0034764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2A220B">
        <w:rPr>
          <w:rFonts w:ascii="Arial" w:hAnsi="Arial" w:cs="Arial"/>
        </w:rPr>
        <w:t xml:space="preserve">Z kolei wysokość dodatku za wieloletnią pracę określa art. 38 ust. 1 ustawy z dnia 21 listopada 2008 roku </w:t>
      </w:r>
      <w:r w:rsidRPr="002A220B">
        <w:rPr>
          <w:rFonts w:ascii="Arial" w:hAnsi="Arial" w:cs="Arial"/>
          <w:i/>
          <w:iCs/>
        </w:rPr>
        <w:t xml:space="preserve">o pracownikach samorządowych </w:t>
      </w:r>
      <w:r w:rsidRPr="002A220B">
        <w:rPr>
          <w:rFonts w:ascii="Arial" w:hAnsi="Arial" w:cs="Arial"/>
        </w:rPr>
        <w:t>(tekst jedn. Dz. U. z 2024 roku poz. 1135).</w:t>
      </w:r>
    </w:p>
    <w:p w14:paraId="25EFF090" w14:textId="77777777" w:rsidR="0034764F" w:rsidRDefault="0034764F"/>
    <w:sectPr w:rsidR="00347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ED"/>
    <w:rsid w:val="00081BD3"/>
    <w:rsid w:val="000F0856"/>
    <w:rsid w:val="000F4A55"/>
    <w:rsid w:val="00112930"/>
    <w:rsid w:val="0018342D"/>
    <w:rsid w:val="001F3459"/>
    <w:rsid w:val="00252568"/>
    <w:rsid w:val="002D3406"/>
    <w:rsid w:val="0034764F"/>
    <w:rsid w:val="003E119E"/>
    <w:rsid w:val="005D4F0B"/>
    <w:rsid w:val="0066262B"/>
    <w:rsid w:val="00715D81"/>
    <w:rsid w:val="007F5A60"/>
    <w:rsid w:val="008B7273"/>
    <w:rsid w:val="00914A0D"/>
    <w:rsid w:val="00A748E8"/>
    <w:rsid w:val="00AB1163"/>
    <w:rsid w:val="00AC43ED"/>
    <w:rsid w:val="00AD00B0"/>
    <w:rsid w:val="00AE0D1D"/>
    <w:rsid w:val="00BF34AA"/>
    <w:rsid w:val="00BF5BDB"/>
    <w:rsid w:val="00C57541"/>
    <w:rsid w:val="00D112AA"/>
    <w:rsid w:val="00DC0A43"/>
    <w:rsid w:val="00EA310B"/>
    <w:rsid w:val="00F04548"/>
    <w:rsid w:val="00F463F5"/>
    <w:rsid w:val="00F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596B"/>
  <w15:chartTrackingRefBased/>
  <w15:docId w15:val="{F2B436A6-3513-4754-963A-E2F67CC7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4A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3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3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3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3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3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3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3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3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3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3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3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3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3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3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3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3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4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3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4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3E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43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3E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43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3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3E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D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D1D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D1D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D1D"/>
    <w:rPr>
      <w:rFonts w:ascii="Segoe UI" w:hAnsi="Segoe UI" w:cs="Segoe UI"/>
      <w:kern w:val="0"/>
      <w:sz w:val="18"/>
      <w:szCs w:val="18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8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asamulska-kulesza</dc:creator>
  <cp:keywords/>
  <dc:description/>
  <cp:lastModifiedBy>Biuro Rady Miejskiej w Czechowicach-Dziedzicach</cp:lastModifiedBy>
  <cp:revision>4</cp:revision>
  <cp:lastPrinted>2025-10-13T10:40:00Z</cp:lastPrinted>
  <dcterms:created xsi:type="dcterms:W3CDTF">2025-10-16T14:38:00Z</dcterms:created>
  <dcterms:modified xsi:type="dcterms:W3CDTF">2025-10-21T11:23:00Z</dcterms:modified>
</cp:coreProperties>
</file>